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</w:p>
    <w:p>
      <w:pPr>
        <w:tabs>
          <w:tab w:pos="10566" w:val="left" w:leader="none"/>
        </w:tabs>
        <w:spacing w:before="64"/>
        <w:ind w:left="7562" w:right="0" w:firstLine="0"/>
        <w:jc w:val="left"/>
        <w:rPr>
          <w:rFonts w:ascii="Myriad Pro"/>
          <w:sz w:val="18"/>
        </w:rPr>
      </w:pPr>
      <w:r>
        <w:rPr/>
        <w:pict>
          <v:group style="position:absolute;margin-left:17.823999pt;margin-top:-7.44898pt;width:367.7pt;height:18.25pt;mso-position-horizontal-relative:page;mso-position-vertical-relative:paragraph;z-index:15735808" id="docshapegroup1" coordorigin="356,-149" coordsize="7354,365">
            <v:shape style="position:absolute;left:361;top:-144;width:7344;height:360" type="#_x0000_t75" id="docshape2" stroked="false">
              <v:imagedata r:id="rId5" o:title=""/>
            </v:shape>
            <v:line style="position:absolute" from="356,-144" to="7710,-144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6;top:-149;width:7354;height:365" type="#_x0000_t202" id="docshape3" filled="false" stroked="false">
              <v:textbox inset="0,0,0,0">
                <w:txbxContent>
                  <w:p>
                    <w:pPr>
                      <w:spacing w:line="306" w:lineRule="exact" w:before="0"/>
                      <w:ind w:left="33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Certificate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Appointment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Oath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28"/>
                      </w:rPr>
                      <w:t>Watcher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yriad Pro"/>
          <w:sz w:val="18"/>
        </w:rPr>
        <w:t>Date:</w:t>
      </w:r>
      <w:r>
        <w:rPr>
          <w:rFonts w:ascii="Myriad Pro"/>
          <w:sz w:val="18"/>
          <w:u w:val="single"/>
        </w:rPr>
        <w:t> </w:t>
        <w:tab/>
      </w:r>
    </w:p>
    <w:p>
      <w:pPr>
        <w:pStyle w:val="BodyText"/>
        <w:spacing w:before="8"/>
        <w:rPr>
          <w:rFonts w:ascii="Myriad Pro"/>
          <w:sz w:val="10"/>
        </w:rPr>
      </w:pPr>
    </w:p>
    <w:p>
      <w:pPr>
        <w:pStyle w:val="BodyText"/>
        <w:tabs>
          <w:tab w:pos="9245" w:val="left" w:leader="none"/>
        </w:tabs>
        <w:spacing w:before="60"/>
        <w:ind w:left="176"/>
        <w:rPr>
          <w:rFonts w:ascii="Myriad Pro"/>
        </w:rPr>
      </w:pPr>
      <w:r>
        <w:rPr>
          <w:rFonts w:ascii="Myriad Pro"/>
        </w:rPr>
        <w:t>County:</w:t>
      </w:r>
      <w:r>
        <w:rPr>
          <w:rFonts w:ascii="Myriad Pro"/>
          <w:spacing w:val="3"/>
        </w:rPr>
        <w:t> </w:t>
      </w:r>
      <w:r>
        <w:rPr>
          <w:rFonts w:ascii="Myriad Pro"/>
          <w:u w:val="single"/>
        </w:rPr>
        <w:t> </w:t>
        <w:tab/>
      </w:r>
    </w:p>
    <w:p>
      <w:pPr>
        <w:pStyle w:val="BodyText"/>
        <w:tabs>
          <w:tab w:pos="11639" w:val="left" w:leader="none"/>
        </w:tabs>
        <w:spacing w:before="26"/>
        <w:ind w:left="120"/>
        <w:rPr>
          <w:rFonts w:ascii="Myriad Pro"/>
        </w:rPr>
      </w:pPr>
      <w:r>
        <w:rPr>
          <w:rFonts w:ascii="Myriad Pro"/>
          <w:color w:val="000000"/>
          <w:spacing w:val="-15"/>
          <w:shd w:fill="C0C0C0" w:color="auto" w:val="clear"/>
        </w:rPr>
        <w:t> </w:t>
      </w:r>
      <w:r>
        <w:rPr>
          <w:rFonts w:ascii="Myriad Pro"/>
          <w:color w:val="000000"/>
          <w:shd w:fill="C0C0C0" w:color="auto" w:val="clear"/>
        </w:rPr>
        <w:t>General Information</w:t>
        <w:tab/>
      </w:r>
    </w:p>
    <w:p>
      <w:pPr>
        <w:pStyle w:val="BodyText"/>
        <w:spacing w:line="158" w:lineRule="auto" w:before="73"/>
        <w:ind w:left="148" w:right="436" w:hanging="1"/>
      </w:pPr>
      <w:r>
        <w:rPr>
          <w:u w:val="single"/>
        </w:rPr>
        <w:t>Who</w:t>
      </w:r>
      <w:r>
        <w:rPr>
          <w:spacing w:val="-10"/>
          <w:u w:val="single"/>
        </w:rPr>
        <w:t> </w:t>
      </w:r>
      <w:r>
        <w:rPr>
          <w:u w:val="single"/>
        </w:rPr>
        <w:t>can</w:t>
      </w:r>
      <w:r>
        <w:rPr>
          <w:spacing w:val="-9"/>
          <w:u w:val="single"/>
        </w:rPr>
        <w:t> </w:t>
      </w:r>
      <w:r>
        <w:rPr>
          <w:u w:val="single"/>
        </w:rPr>
        <w:t>be</w:t>
      </w:r>
      <w:r>
        <w:rPr>
          <w:spacing w:val="-9"/>
          <w:u w:val="single"/>
        </w:rPr>
        <w:t> </w:t>
      </w:r>
      <w:r>
        <w:rPr>
          <w:u w:val="single"/>
        </w:rPr>
        <w:t>a</w:t>
      </w:r>
      <w:r>
        <w:rPr>
          <w:spacing w:val="-10"/>
          <w:u w:val="single"/>
        </w:rPr>
        <w:t> </w:t>
      </w:r>
      <w:r>
        <w:rPr>
          <w:u w:val="single"/>
        </w:rPr>
        <w:t>Watcher?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eligible</w:t>
      </w:r>
      <w:r>
        <w:rPr>
          <w:spacing w:val="-9"/>
        </w:rPr>
        <w:t> </w:t>
      </w:r>
      <w:r>
        <w:rPr/>
        <w:t>elector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candidate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ballot</w:t>
      </w:r>
      <w:r>
        <w:rPr>
          <w:spacing w:val="-10"/>
        </w:rPr>
        <w:t> </w:t>
      </w:r>
      <w:r>
        <w:rPr/>
        <w:t>who,</w:t>
      </w:r>
      <w:r>
        <w:rPr>
          <w:spacing w:val="-9"/>
        </w:rPr>
        <w:t> </w:t>
      </w:r>
      <w:r>
        <w:rPr/>
        <w:t>depending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election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activity,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-42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185" w:lineRule="exact" w:before="0" w:after="0"/>
        <w:ind w:left="646" w:right="0" w:hanging="139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political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party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chairperson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behalf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political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party,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03" w:lineRule="exact" w:before="0" w:after="0"/>
        <w:ind w:left="638" w:right="0" w:hanging="131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party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candidate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primary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recall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election,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00" w:lineRule="exact" w:before="0" w:after="0"/>
        <w:ind w:left="638" w:right="0" w:hanging="131"/>
        <w:jc w:val="left"/>
        <w:rPr>
          <w:sz w:val="20"/>
        </w:rPr>
      </w:pPr>
      <w:r>
        <w:rPr>
          <w:w w:val="95"/>
          <w:sz w:val="20"/>
        </w:rPr>
        <w:t>an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unaffiliated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candidate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general,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congressional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vacancy,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nonpartisan,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recall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election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8" w:lineRule="exact" w:before="0" w:after="0"/>
        <w:ind w:left="638" w:right="0" w:hanging="131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registered</w:t>
      </w:r>
      <w:r>
        <w:rPr>
          <w:spacing w:val="-8"/>
          <w:sz w:val="20"/>
        </w:rPr>
        <w:t> </w:t>
      </w:r>
      <w:r>
        <w:rPr>
          <w:sz w:val="20"/>
        </w:rPr>
        <w:t>agent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designated</w:t>
      </w:r>
      <w:r>
        <w:rPr>
          <w:spacing w:val="-8"/>
          <w:sz w:val="20"/>
        </w:rPr>
        <w:t> </w:t>
      </w:r>
      <w:r>
        <w:rPr>
          <w:sz w:val="20"/>
        </w:rPr>
        <w:t>filing</w:t>
      </w:r>
      <w:r>
        <w:rPr>
          <w:spacing w:val="-9"/>
          <w:sz w:val="20"/>
        </w:rPr>
        <w:t> </w:t>
      </w:r>
      <w:r>
        <w:rPr>
          <w:sz w:val="20"/>
        </w:rPr>
        <w:t>agent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registered</w:t>
      </w:r>
      <w:r>
        <w:rPr>
          <w:spacing w:val="-8"/>
          <w:sz w:val="20"/>
        </w:rPr>
        <w:t> </w:t>
      </w:r>
      <w:r>
        <w:rPr>
          <w:sz w:val="20"/>
        </w:rPr>
        <w:t>issue</w:t>
      </w:r>
      <w:r>
        <w:rPr>
          <w:spacing w:val="-9"/>
          <w:sz w:val="20"/>
        </w:rPr>
        <w:t> </w:t>
      </w:r>
      <w:r>
        <w:rPr>
          <w:sz w:val="20"/>
        </w:rPr>
        <w:t>committee</w:t>
      </w:r>
      <w:r>
        <w:rPr>
          <w:spacing w:val="-8"/>
          <w:sz w:val="20"/>
        </w:rPr>
        <w:t> </w:t>
      </w:r>
      <w:r>
        <w:rPr>
          <w:sz w:val="20"/>
        </w:rPr>
        <w:t>supporting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opposing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ballot</w:t>
      </w:r>
      <w:r>
        <w:rPr>
          <w:spacing w:val="-8"/>
          <w:sz w:val="20"/>
        </w:rPr>
        <w:t> </w:t>
      </w:r>
      <w:r>
        <w:rPr>
          <w:sz w:val="20"/>
        </w:rPr>
        <w:t>issue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ballot</w:t>
      </w:r>
      <w:r>
        <w:rPr>
          <w:spacing w:val="-8"/>
          <w:sz w:val="20"/>
        </w:rPr>
        <w:t> </w:t>
      </w:r>
      <w:r>
        <w:rPr>
          <w:sz w:val="20"/>
        </w:rPr>
        <w:t>question</w:t>
      </w:r>
    </w:p>
    <w:p>
      <w:pPr>
        <w:pStyle w:val="BodyText"/>
        <w:spacing w:line="196" w:lineRule="auto" w:before="12"/>
        <w:ind w:left="148" w:right="164"/>
      </w:pPr>
      <w:r>
        <w:rPr>
          <w:w w:val="95"/>
        </w:rPr>
        <w:t>If</w:t>
      </w:r>
      <w:r>
        <w:rPr>
          <w:spacing w:val="9"/>
          <w:w w:val="95"/>
        </w:rPr>
        <w:t> </w:t>
      </w:r>
      <w:r>
        <w:rPr>
          <w:w w:val="95"/>
        </w:rPr>
        <w:t>selected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political</w:t>
      </w:r>
      <w:r>
        <w:rPr>
          <w:spacing w:val="10"/>
          <w:w w:val="95"/>
        </w:rPr>
        <w:t> </w:t>
      </w:r>
      <w:r>
        <w:rPr>
          <w:w w:val="95"/>
        </w:rPr>
        <w:t>party</w:t>
      </w:r>
      <w:r>
        <w:rPr>
          <w:spacing w:val="9"/>
          <w:w w:val="95"/>
        </w:rPr>
        <w:t> </w:t>
      </w:r>
      <w:r>
        <w:rPr>
          <w:w w:val="95"/>
        </w:rPr>
        <w:t>chairperson</w:t>
      </w:r>
      <w:r>
        <w:rPr>
          <w:spacing w:val="9"/>
          <w:w w:val="95"/>
        </w:rPr>
        <w:t> 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party</w:t>
      </w:r>
      <w:r>
        <w:rPr>
          <w:spacing w:val="10"/>
          <w:w w:val="95"/>
        </w:rPr>
        <w:t> </w:t>
      </w:r>
      <w:r>
        <w:rPr>
          <w:w w:val="95"/>
        </w:rPr>
        <w:t>candidate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watcher</w:t>
      </w:r>
      <w:r>
        <w:rPr>
          <w:spacing w:val="10"/>
          <w:w w:val="95"/>
        </w:rPr>
        <w:t> </w:t>
      </w:r>
      <w:r>
        <w:rPr>
          <w:w w:val="95"/>
        </w:rPr>
        <w:t>must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9"/>
          <w:w w:val="95"/>
        </w:rPr>
        <w:t> </w:t>
      </w:r>
      <w:r>
        <w:rPr>
          <w:w w:val="95"/>
        </w:rPr>
        <w:t>affiliated</w:t>
      </w:r>
      <w:r>
        <w:rPr>
          <w:spacing w:val="10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political</w:t>
      </w:r>
      <w:r>
        <w:rPr>
          <w:spacing w:val="9"/>
          <w:w w:val="95"/>
        </w:rPr>
        <w:t> </w:t>
      </w:r>
      <w:r>
        <w:rPr>
          <w:w w:val="95"/>
        </w:rPr>
        <w:t>party</w:t>
      </w:r>
      <w:r>
        <w:rPr>
          <w:spacing w:val="9"/>
          <w:w w:val="95"/>
        </w:rPr>
        <w:t> 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unaffiliated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shown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statewide</w:t>
      </w:r>
      <w:r>
        <w:rPr>
          <w:spacing w:val="10"/>
          <w:w w:val="95"/>
        </w:rPr>
        <w:t> </w:t>
      </w:r>
      <w:r>
        <w:rPr>
          <w:w w:val="95"/>
        </w:rPr>
        <w:t>voter</w:t>
      </w:r>
      <w:r>
        <w:rPr>
          <w:spacing w:val="10"/>
          <w:w w:val="95"/>
        </w:rPr>
        <w:t> </w:t>
      </w:r>
      <w:r>
        <w:rPr>
          <w:w w:val="95"/>
        </w:rPr>
        <w:t>registration</w:t>
      </w:r>
      <w:r>
        <w:rPr>
          <w:spacing w:val="10"/>
          <w:w w:val="95"/>
        </w:rPr>
        <w:t> </w:t>
      </w:r>
      <w:r>
        <w:rPr>
          <w:w w:val="95"/>
        </w:rPr>
        <w:t>system.</w:t>
      </w:r>
      <w:r>
        <w:rPr>
          <w:spacing w:val="9"/>
          <w:w w:val="95"/>
        </w:rPr>
        <w:t> </w:t>
      </w:r>
      <w:r>
        <w:rPr>
          <w:w w:val="95"/>
        </w:rPr>
        <w:t>If</w:t>
      </w:r>
      <w:r>
        <w:rPr>
          <w:spacing w:val="10"/>
          <w:w w:val="95"/>
        </w:rPr>
        <w:t> </w:t>
      </w:r>
      <w:r>
        <w:rPr>
          <w:w w:val="95"/>
        </w:rPr>
        <w:t>selected</w:t>
      </w:r>
      <w:r>
        <w:rPr>
          <w:spacing w:val="10"/>
          <w:w w:val="95"/>
        </w:rPr>
        <w:t> </w:t>
      </w: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an</w:t>
      </w:r>
      <w:r>
        <w:rPr>
          <w:spacing w:val="10"/>
          <w:w w:val="95"/>
        </w:rPr>
        <w:t> </w:t>
      </w:r>
      <w:r>
        <w:rPr>
          <w:w w:val="95"/>
        </w:rPr>
        <w:t>unaffiliated</w:t>
      </w:r>
      <w:r>
        <w:rPr>
          <w:spacing w:val="9"/>
          <w:w w:val="95"/>
        </w:rPr>
        <w:t> </w:t>
      </w:r>
      <w:r>
        <w:rPr>
          <w:w w:val="95"/>
        </w:rPr>
        <w:t>candidate,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watcher</w:t>
      </w:r>
      <w:r>
        <w:rPr>
          <w:spacing w:val="10"/>
          <w:w w:val="95"/>
        </w:rPr>
        <w:t> </w:t>
      </w:r>
      <w:r>
        <w:rPr>
          <w:w w:val="95"/>
        </w:rPr>
        <w:t>must</w:t>
      </w:r>
      <w:r>
        <w:rPr>
          <w:spacing w:val="10"/>
          <w:w w:val="95"/>
        </w:rPr>
        <w:t> </w:t>
      </w:r>
      <w:r>
        <w:rPr>
          <w:w w:val="95"/>
        </w:rPr>
        <w:t>be</w:t>
      </w:r>
      <w:r>
        <w:rPr>
          <w:spacing w:val="9"/>
          <w:w w:val="95"/>
        </w:rPr>
        <w:t> </w:t>
      </w:r>
      <w:r>
        <w:rPr>
          <w:w w:val="95"/>
        </w:rPr>
        <w:t>unaffiliated</w:t>
      </w:r>
      <w:r>
        <w:rPr>
          <w:spacing w:val="10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shown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statewide</w:t>
      </w:r>
      <w:r>
        <w:rPr>
          <w:spacing w:val="1"/>
          <w:w w:val="95"/>
        </w:rPr>
        <w:t> </w:t>
      </w:r>
      <w:r>
        <w:rPr/>
        <w:t>voter</w:t>
      </w:r>
      <w:r>
        <w:rPr>
          <w:spacing w:val="-4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system.</w:t>
      </w:r>
      <w:r>
        <w:rPr>
          <w:spacing w:val="-3"/>
        </w:rPr>
        <w:t> </w:t>
      </w:r>
      <w:r>
        <w:rPr/>
        <w:t>[Section</w:t>
      </w:r>
      <w:r>
        <w:rPr>
          <w:spacing w:val="-3"/>
        </w:rPr>
        <w:t> </w:t>
      </w:r>
      <w:r>
        <w:rPr/>
        <w:t>1-1-104(51),</w:t>
      </w:r>
      <w:r>
        <w:rPr>
          <w:spacing w:val="-3"/>
        </w:rPr>
        <w:t> </w:t>
      </w:r>
      <w:r>
        <w:rPr/>
        <w:t>C.R.S.]</w:t>
      </w:r>
    </w:p>
    <w:p>
      <w:pPr>
        <w:pStyle w:val="BodyText"/>
        <w:spacing w:line="196" w:lineRule="auto" w:before="39"/>
        <w:ind w:left="148"/>
      </w:pPr>
      <w:r>
        <w:rPr>
          <w:w w:val="95"/>
          <w:u w:val="single"/>
        </w:rPr>
        <w:t>Who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cannot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be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Watcher?</w:t>
      </w:r>
      <w:r>
        <w:rPr>
          <w:spacing w:val="15"/>
          <w:w w:val="95"/>
        </w:rPr>
        <w:t> </w:t>
      </w:r>
      <w:r>
        <w:rPr>
          <w:w w:val="95"/>
        </w:rPr>
        <w:t>Neither</w:t>
      </w:r>
      <w:r>
        <w:rPr>
          <w:spacing w:val="14"/>
          <w:w w:val="95"/>
        </w:rPr>
        <w:t> </w:t>
      </w:r>
      <w:r>
        <w:rPr>
          <w:w w:val="95"/>
        </w:rPr>
        <w:t>candidates</w:t>
      </w:r>
      <w:r>
        <w:rPr>
          <w:spacing w:val="14"/>
          <w:w w:val="95"/>
        </w:rPr>
        <w:t> </w:t>
      </w:r>
      <w:r>
        <w:rPr>
          <w:w w:val="95"/>
        </w:rPr>
        <w:t>nor</w:t>
      </w:r>
      <w:r>
        <w:rPr>
          <w:spacing w:val="14"/>
          <w:w w:val="95"/>
        </w:rPr>
        <w:t> </w:t>
      </w:r>
      <w:r>
        <w:rPr>
          <w:w w:val="95"/>
        </w:rPr>
        <w:t>members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their</w:t>
      </w:r>
      <w:r>
        <w:rPr>
          <w:spacing w:val="14"/>
          <w:w w:val="95"/>
        </w:rPr>
        <w:t> </w:t>
      </w:r>
      <w:r>
        <w:rPr>
          <w:w w:val="95"/>
        </w:rPr>
        <w:t>immediate</w:t>
      </w:r>
      <w:r>
        <w:rPr>
          <w:spacing w:val="14"/>
          <w:w w:val="95"/>
        </w:rPr>
        <w:t> </w:t>
      </w:r>
      <w:r>
        <w:rPr>
          <w:w w:val="95"/>
        </w:rPr>
        <w:t>families</w:t>
      </w:r>
      <w:r>
        <w:rPr>
          <w:spacing w:val="14"/>
          <w:w w:val="95"/>
        </w:rPr>
        <w:t> </w:t>
      </w:r>
      <w:r>
        <w:rPr>
          <w:w w:val="95"/>
        </w:rPr>
        <w:t>by</w:t>
      </w:r>
      <w:r>
        <w:rPr>
          <w:spacing w:val="14"/>
          <w:w w:val="95"/>
        </w:rPr>
        <w:t> </w:t>
      </w:r>
      <w:r>
        <w:rPr>
          <w:w w:val="95"/>
        </w:rPr>
        <w:t>blood,</w:t>
      </w:r>
      <w:r>
        <w:rPr>
          <w:spacing w:val="15"/>
          <w:w w:val="95"/>
        </w:rPr>
        <w:t> </w:t>
      </w:r>
      <w:r>
        <w:rPr>
          <w:w w:val="95"/>
        </w:rPr>
        <w:t>marriage</w:t>
      </w:r>
      <w:r>
        <w:rPr>
          <w:spacing w:val="14"/>
          <w:w w:val="95"/>
        </w:rPr>
        <w:t> </w:t>
      </w:r>
      <w:r>
        <w:rPr>
          <w:w w:val="95"/>
        </w:rPr>
        <w:t>or</w:t>
      </w:r>
      <w:r>
        <w:rPr>
          <w:spacing w:val="14"/>
          <w:w w:val="95"/>
        </w:rPr>
        <w:t> </w:t>
      </w:r>
      <w:r>
        <w:rPr>
          <w:w w:val="95"/>
        </w:rPr>
        <w:t>civil</w:t>
      </w:r>
      <w:r>
        <w:rPr>
          <w:spacing w:val="14"/>
          <w:w w:val="95"/>
        </w:rPr>
        <w:t> </w:t>
      </w:r>
      <w:r>
        <w:rPr>
          <w:w w:val="95"/>
        </w:rPr>
        <w:t>union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second</w:t>
      </w:r>
      <w:r>
        <w:rPr>
          <w:spacing w:val="14"/>
          <w:w w:val="95"/>
        </w:rPr>
        <w:t> </w:t>
      </w:r>
      <w:r>
        <w:rPr>
          <w:w w:val="95"/>
        </w:rPr>
        <w:t>degree</w:t>
      </w:r>
      <w:r>
        <w:rPr>
          <w:spacing w:val="-40"/>
          <w:w w:val="9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poll</w:t>
      </w:r>
      <w:r>
        <w:rPr>
          <w:spacing w:val="-3"/>
        </w:rPr>
        <w:t> </w:t>
      </w:r>
      <w:r>
        <w:rPr/>
        <w:t>watchers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candidate.</w:t>
      </w:r>
      <w:r>
        <w:rPr>
          <w:spacing w:val="-4"/>
        </w:rPr>
        <w:t> </w:t>
      </w:r>
      <w:r>
        <w:rPr/>
        <w:t>[Section</w:t>
      </w:r>
      <w:r>
        <w:rPr>
          <w:spacing w:val="-3"/>
        </w:rPr>
        <w:t> </w:t>
      </w:r>
      <w:r>
        <w:rPr/>
        <w:t>1-7-108(2),</w:t>
      </w:r>
      <w:r>
        <w:rPr>
          <w:spacing w:val="-3"/>
        </w:rPr>
        <w:t> </w:t>
      </w:r>
      <w:r>
        <w:rPr/>
        <w:t>C.R.S.]</w:t>
      </w:r>
    </w:p>
    <w:p>
      <w:pPr>
        <w:pStyle w:val="BodyText"/>
        <w:tabs>
          <w:tab w:pos="11639" w:val="left" w:leader="none"/>
        </w:tabs>
        <w:spacing w:line="208" w:lineRule="auto" w:before="12"/>
        <w:ind w:left="148" w:right="98" w:hanging="29"/>
      </w:pPr>
      <w:r>
        <w:rPr>
          <w:rFonts w:ascii="Myriad Pro"/>
          <w:color w:val="000000"/>
          <w:spacing w:val="-15"/>
          <w:shd w:fill="C0C0C0" w:color="auto" w:val="clear"/>
        </w:rPr>
        <w:t> </w:t>
      </w:r>
      <w:r>
        <w:rPr>
          <w:rFonts w:ascii="Myriad Pro"/>
          <w:color w:val="000000"/>
          <w:shd w:fill="C0C0C0" w:color="auto" w:val="clear"/>
        </w:rPr>
        <w:t>Direction to the Watcher:</w:t>
        <w:tab/>
      </w:r>
      <w:r>
        <w:rPr>
          <w:rFonts w:ascii="Myriad Pro"/>
          <w:color w:val="000000"/>
        </w:rPr>
        <w:t> </w:t>
      </w:r>
      <w:r>
        <w:rPr>
          <w:color w:val="000000"/>
        </w:rPr>
        <w:t>Surrender this completed certificate to the election judges or designated election official at the time you enter the Voter Service and Polling</w:t>
      </w:r>
      <w:r>
        <w:rPr>
          <w:color w:val="000000"/>
          <w:spacing w:val="1"/>
        </w:rPr>
        <w:t> </w:t>
      </w:r>
      <w:r>
        <w:rPr>
          <w:color w:val="000000"/>
        </w:rPr>
        <w:t>Center, ballot processing and counting location, or recount location. You will then be sworn in by attending judges or by the designated</w:t>
      </w:r>
      <w:r>
        <w:rPr>
          <w:color w:val="000000"/>
          <w:spacing w:val="1"/>
        </w:rPr>
        <w:t> </w:t>
      </w:r>
      <w:r>
        <w:rPr>
          <w:color w:val="000000"/>
        </w:rPr>
        <w:t>election</w:t>
      </w:r>
      <w:r>
        <w:rPr>
          <w:color w:val="000000"/>
          <w:spacing w:val="-3"/>
        </w:rPr>
        <w:t> </w:t>
      </w:r>
      <w:r>
        <w:rPr>
          <w:color w:val="000000"/>
        </w:rPr>
        <w:t>official.</w:t>
      </w:r>
      <w:r>
        <w:rPr>
          <w:color w:val="000000"/>
          <w:spacing w:val="-3"/>
        </w:rPr>
        <w:t> </w:t>
      </w:r>
      <w:r>
        <w:rPr>
          <w:color w:val="000000"/>
        </w:rPr>
        <w:t>[Section</w:t>
      </w:r>
      <w:r>
        <w:rPr>
          <w:color w:val="000000"/>
          <w:spacing w:val="-3"/>
        </w:rPr>
        <w:t> </w:t>
      </w:r>
      <w:r>
        <w:rPr>
          <w:color w:val="000000"/>
        </w:rPr>
        <w:t>1-7-106,</w:t>
      </w:r>
      <w:r>
        <w:rPr>
          <w:color w:val="000000"/>
          <w:spacing w:val="-3"/>
        </w:rPr>
        <w:t> </w:t>
      </w:r>
      <w:r>
        <w:rPr>
          <w:color w:val="000000"/>
        </w:rPr>
        <w:t>C.R.S.]</w:t>
      </w:r>
    </w:p>
    <w:p>
      <w:pPr>
        <w:pStyle w:val="BodyText"/>
        <w:spacing w:before="41"/>
        <w:ind w:left="148"/>
      </w:pP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further</w:t>
      </w:r>
      <w:r>
        <w:rPr>
          <w:spacing w:val="14"/>
          <w:w w:val="95"/>
        </w:rPr>
        <w:t> </w:t>
      </w:r>
      <w:r>
        <w:rPr>
          <w:w w:val="95"/>
        </w:rPr>
        <w:t>information,</w:t>
      </w:r>
      <w:r>
        <w:rPr>
          <w:spacing w:val="14"/>
          <w:w w:val="95"/>
        </w:rPr>
        <w:t> </w:t>
      </w:r>
      <w:r>
        <w:rPr>
          <w:w w:val="95"/>
        </w:rPr>
        <w:t>go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http://www.sos.state.co.us/pubs/elections/watchers.html</w:t>
        </w:r>
      </w:hyperlink>
    </w:p>
    <w:p>
      <w:pPr>
        <w:pStyle w:val="BodyText"/>
        <w:spacing w:before="45"/>
        <w:ind w:left="148"/>
        <w:rPr>
          <w:rFonts w:ascii="Myriad Pro"/>
        </w:rPr>
      </w:pPr>
      <w:r>
        <w:rPr>
          <w:rFonts w:ascii="Myriad Pro"/>
        </w:rPr>
        <w:t>Select the election type or activity:</w:t>
      </w:r>
    </w:p>
    <w:p>
      <w:pPr>
        <w:pStyle w:val="BodyText"/>
        <w:tabs>
          <w:tab w:pos="3601" w:val="left" w:leader="none"/>
          <w:tab w:pos="7504" w:val="left" w:leader="none"/>
          <w:tab w:pos="9259" w:val="left" w:leader="none"/>
          <w:tab w:pos="10822" w:val="left" w:leader="none"/>
        </w:tabs>
        <w:spacing w:before="25"/>
        <w:ind w:left="423"/>
      </w:pPr>
      <w:r>
        <w:rPr/>
        <w:pict>
          <v:rect style="position:absolute;margin-left:20.837999pt;margin-top:3.271456pt;width:10pt;height:10pt;mso-position-horizontal-relative:page;mso-position-vertical-relative:paragraph;z-index:15736320" id="docshape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9.742004pt;margin-top:3.271456pt;width:10pt;height:10pt;mso-position-horizontal-relative:page;mso-position-vertical-relative:paragraph;z-index:-15794176" id="docshape5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4.915985pt;margin-top:3.266457pt;width:10pt;height:10pt;mso-position-horizontal-relative:page;mso-position-vertical-relative:paragraph;z-index:-15793664" id="docshape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2.657013pt;margin-top:3.266457pt;width:10pt;height:10pt;mso-position-horizontal-relative:page;mso-position-vertical-relative:paragraph;z-index:-15793152" id="docshape7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40.794006pt;margin-top:3.266457pt;width:10pt;height:10pt;mso-position-horizontal-relative:page;mso-position-vertical-relative:paragraph;z-index:-15792640" id="docshape8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Coordinated</w:t>
      </w:r>
      <w:r>
        <w:rPr>
          <w:spacing w:val="18"/>
          <w:w w:val="95"/>
        </w:rPr>
        <w:t> </w:t>
      </w:r>
      <w:r>
        <w:rPr>
          <w:w w:val="95"/>
        </w:rPr>
        <w:t>Nonpartisan</w:t>
      </w:r>
      <w:r>
        <w:rPr>
          <w:spacing w:val="18"/>
          <w:w w:val="95"/>
        </w:rPr>
        <w:t> </w:t>
      </w:r>
      <w:r>
        <w:rPr>
          <w:w w:val="95"/>
        </w:rPr>
        <w:t>Election</w:t>
        <w:tab/>
      </w:r>
      <w:r>
        <w:rPr/>
        <w:t>General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Congressional</w:t>
      </w:r>
      <w:r>
        <w:rPr>
          <w:spacing w:val="-11"/>
        </w:rPr>
        <w:t> </w:t>
      </w:r>
      <w:r>
        <w:rPr/>
        <w:t>Vacancy</w:t>
      </w:r>
      <w:r>
        <w:rPr>
          <w:spacing w:val="-12"/>
        </w:rPr>
        <w:t> </w:t>
      </w:r>
      <w:r>
        <w:rPr/>
        <w:t>Election</w:t>
        <w:tab/>
      </w:r>
      <w:r>
        <w:rPr>
          <w:w w:val="95"/>
        </w:rPr>
        <w:t>Primary</w:t>
      </w:r>
      <w:r>
        <w:rPr>
          <w:spacing w:val="6"/>
          <w:w w:val="95"/>
        </w:rPr>
        <w:t> </w:t>
      </w:r>
      <w:r>
        <w:rPr>
          <w:w w:val="95"/>
        </w:rPr>
        <w:t>Election</w:t>
        <w:tab/>
      </w:r>
      <w:r>
        <w:rPr/>
        <w:t>Recall</w:t>
      </w:r>
      <w:r>
        <w:rPr>
          <w:spacing w:val="-10"/>
        </w:rPr>
        <w:t> </w:t>
      </w:r>
      <w:r>
        <w:rPr/>
        <w:t>Election</w:t>
        <w:tab/>
        <w:t>Recount</w:t>
      </w:r>
    </w:p>
    <w:p>
      <w:pPr>
        <w:pStyle w:val="BodyText"/>
        <w:spacing w:before="70"/>
        <w:ind w:left="148"/>
        <w:rPr>
          <w:rFonts w:ascii="Myriad Pro"/>
        </w:rPr>
      </w:pPr>
      <w:r>
        <w:rPr>
          <w:rFonts w:ascii="Myriad Pro"/>
        </w:rPr>
        <w:t>Location Information:</w:t>
      </w:r>
    </w:p>
    <w:p>
      <w:pPr>
        <w:pStyle w:val="BodyText"/>
        <w:tabs>
          <w:tab w:pos="2147" w:val="left" w:leader="none"/>
        </w:tabs>
        <w:spacing w:before="98"/>
        <w:ind w:left="423"/>
      </w:pPr>
      <w:r>
        <w:rPr/>
        <w:pict>
          <v:rect style="position:absolute;margin-left:20.834999pt;margin-top:6.921473pt;width:10pt;height:10pt;mso-position-horizontal-relative:page;mso-position-vertical-relative:paragraph;z-index:15738880" id="docshape9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06.815002pt;margin-top:6.671473pt;width:10.5pt;height:10.5pt;mso-position-horizontal-relative:page;mso-position-vertical-relative:paragraph;z-index:-15791616" id="docshapegroup10" coordorigin="2136,133" coordsize="210,210">
            <v:rect style="position:absolute;left:2141;top:138;width:200;height:200" id="docshape11" filled="false" stroked="true" strokeweight=".5pt" strokecolor="#000000">
              <v:stroke dashstyle="solid"/>
            </v:rect>
            <v:shape style="position:absolute;left:2136;top:133;width:210;height:210" type="#_x0000_t202" id="docshape12" filled="false" stroked="false">
              <v:textbox inset="0,0,0,0">
                <w:txbxContent>
                  <w:p>
                    <w:pPr>
                      <w:spacing w:before="15"/>
                      <w:ind w:left="45" w:right="0" w:firstLine="0"/>
                      <w:jc w:val="left"/>
                      <w:rPr>
                        <w:rFonts w:ascii="MS UI Gothic" w:hAnsi="MS UI Gothic"/>
                        <w:sz w:val="14"/>
                      </w:rPr>
                    </w:pPr>
                    <w:r>
                      <w:rPr>
                        <w:rFonts w:ascii="MS UI Gothic" w:hAnsi="MS UI Gothic"/>
                        <w:w w:val="84"/>
                        <w:sz w:val="14"/>
                      </w:rPr>
                      <w:t>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pt;margin-top:3.079473pt;width:81pt;height:17.05pt;mso-position-horizontal-relative:page;mso-position-vertical-relative:paragraph;z-index:15739904" id="docshapegroup13" coordorigin="5760,62" coordsize="1620,341">
            <v:rect style="position:absolute;left:5760;top:61;width:1620;height:341" id="docshape14" filled="true" fillcolor="#d3d0c7" stroked="false">
              <v:fill type="solid"/>
            </v:rect>
            <v:shape style="position:absolute;left:5760;top:61;width:1620;height:341" id="docshape15" coordorigin="5760,62" coordsize="1620,341" path="m7380,62l7370,62,7370,72,7370,392,5770,392,5770,72,7370,72,7370,62,5760,62,5760,402,7380,402,7380,62xe" filled="true" fillcolor="#000000" stroked="false">
              <v:path arrowok="t"/>
              <v:fill type="solid"/>
            </v:shape>
            <v:shape style="position:absolute;left:5770;top:71;width:1600;height:321" id="docshape16" coordorigin="5770,72" coordsize="1600,321" path="m7370,72l5770,72,5770,392,5780,382,5780,82,7360,82,7370,72xe" filled="true" fillcolor="#ffffff" stroked="false">
              <v:path arrowok="t"/>
              <v:fill type="solid"/>
            </v:shape>
            <v:shape style="position:absolute;left:5770;top:71;width:1600;height:321" id="docshape17" coordorigin="5770,72" coordsize="1600,321" path="m7370,72l7360,82,7360,382,5780,382,5770,392,7370,392,7370,72xe" filled="true" fillcolor="#808080" stroked="false">
              <v:path arrowok="t"/>
              <v:fill type="solid"/>
            </v:shape>
            <v:shape style="position:absolute;left:5760;top:61;width:1620;height:341" type="#_x0000_t202" id="docshape18" filled="false" stroked="false">
              <v:textbox inset="0,0,0,0">
                <w:txbxContent>
                  <w:p>
                    <w:pPr>
                      <w:spacing w:before="29"/>
                      <w:ind w:left="252" w:right="0" w:firstLine="0"/>
                      <w:jc w:val="left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Add Location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7.263pt;margin-top:3.816473pt;width:81pt;height:17.05pt;mso-position-horizontal-relative:page;mso-position-vertical-relative:paragraph;z-index:15740416" id="docshapegroup19" coordorigin="7545,76" coordsize="1620,341">
            <v:rect style="position:absolute;left:7545;top:76;width:1620;height:341" id="docshape20" filled="true" fillcolor="#d3d0c7" stroked="false">
              <v:fill type="solid"/>
            </v:rect>
            <v:shape style="position:absolute;left:7545;top:76;width:1620;height:341" id="docshape21" coordorigin="7545,76" coordsize="1620,341" path="m9165,76l9155,76,9155,86,9155,406,7555,406,7555,86,9155,86,9155,76,7545,76,7545,416,9165,416,9165,76xe" filled="true" fillcolor="#000000" stroked="false">
              <v:path arrowok="t"/>
              <v:fill type="solid"/>
            </v:shape>
            <v:shape style="position:absolute;left:7555;top:86;width:1600;height:321" id="docshape22" coordorigin="7555,86" coordsize="1600,321" path="m9155,86l7555,86,7555,406,7565,396,7565,96,9145,96,9155,86xe" filled="true" fillcolor="#ffffff" stroked="false">
              <v:path arrowok="t"/>
              <v:fill type="solid"/>
            </v:shape>
            <v:shape style="position:absolute;left:7555;top:86;width:1600;height:321" id="docshape23" coordorigin="7555,86" coordsize="1600,321" path="m9155,86l9145,96,9145,396,7565,396,7555,406,9155,406,9155,86xe" filled="true" fillcolor="#808080" stroked="false">
              <v:path arrowok="t"/>
              <v:fill type="solid"/>
            </v:shape>
            <v:shape style="position:absolute;left:7545;top:76;width:1620;height:341" type="#_x0000_t202" id="docshape24" filled="false" stroked="false">
              <v:textbox inset="0,0,0,0">
                <w:txbxContent>
                  <w:p>
                    <w:pPr>
                      <w:spacing w:before="29"/>
                      <w:ind w:left="86" w:right="0" w:firstLine="0"/>
                      <w:jc w:val="left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Remove Location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All</w:t>
      </w:r>
      <w:r>
        <w:rPr>
          <w:spacing w:val="-5"/>
        </w:rPr>
        <w:t> </w:t>
      </w:r>
      <w:r>
        <w:rPr/>
        <w:t>Locations</w:t>
        <w:tab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Location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Locations: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right="166"/>
        <w:jc w:val="right"/>
      </w:pPr>
      <w:r>
        <w:rPr/>
        <w:pict>
          <v:shape style="position:absolute;margin-left:18pt;margin-top:-2.031527pt;width:478.8pt;height:18pt;mso-position-horizontal-relative:page;mso-position-vertical-relative:paragraph;z-index:15741440" type="#_x0000_t202" id="docshape25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34"/>
                    <w:ind w:left="371"/>
                  </w:pPr>
                  <w:r>
                    <w:rPr>
                      <w:w w:val="95"/>
                    </w:rPr>
                    <w:t>Location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Name: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Main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Street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County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Clerk's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Office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"/>
        </w:rPr>
        <w:drawing>
          <wp:inline distT="0" distB="0" distL="0" distR="0">
            <wp:extent cx="630177" cy="114054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7" cy="11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</w:rPr>
        <w:t> </w:t>
      </w:r>
      <w:r>
        <w:rPr>
          <w:rFonts w:ascii="Times New Roman"/>
          <w:spacing w:val="-19"/>
        </w:rPr>
        <w:t> </w:t>
      </w:r>
      <w:r>
        <w:rPr/>
        <w:t>EXAMPLE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18pt;margin-top:7.382297pt;width:478.8pt;height:18pt;mso-position-horizontal-relative:page;mso-position-vertical-relative:paragraph;z-index:-15728640;mso-wrap-distance-left:0;mso-wrap-distance-right:0" type="#_x0000_t202" id="docshape26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34"/>
                    <w:ind w:left="371"/>
                  </w:pPr>
                  <w:r>
                    <w:rPr>
                      <w:w w:val="95"/>
                    </w:rPr>
                    <w:t>Location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Name: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11639" w:val="left" w:leader="none"/>
        </w:tabs>
        <w:spacing w:before="90"/>
        <w:ind w:left="120"/>
        <w:rPr>
          <w:rFonts w:ascii="Myriad Pro"/>
        </w:rPr>
      </w:pPr>
      <w:r>
        <w:rPr>
          <w:rFonts w:ascii="Myriad Pro"/>
          <w:color w:val="000000"/>
          <w:spacing w:val="-15"/>
          <w:shd w:fill="C0C0C0" w:color="auto" w:val="clear"/>
        </w:rPr>
        <w:t> </w:t>
      </w:r>
      <w:r>
        <w:rPr>
          <w:rFonts w:ascii="Myriad Pro"/>
          <w:color w:val="000000"/>
          <w:shd w:fill="C0C0C0" w:color="auto" w:val="clear"/>
        </w:rPr>
        <w:t>Appointment of Watcher</w:t>
        <w:tab/>
      </w:r>
    </w:p>
    <w:p>
      <w:pPr>
        <w:pStyle w:val="BodyText"/>
        <w:spacing w:before="154"/>
        <w:ind w:left="5707"/>
      </w:pP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certified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act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watcher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election</w:t>
      </w:r>
      <w:r>
        <w:rPr>
          <w:spacing w:val="7"/>
          <w:w w:val="95"/>
        </w:rPr>
        <w:t> </w:t>
      </w:r>
      <w:r>
        <w:rPr>
          <w:w w:val="95"/>
        </w:rPr>
        <w:t>specified</w:t>
      </w:r>
      <w:r>
        <w:rPr>
          <w:spacing w:val="8"/>
          <w:w w:val="95"/>
        </w:rPr>
        <w:t> </w:t>
      </w:r>
      <w:r>
        <w:rPr>
          <w:w w:val="95"/>
        </w:rPr>
        <w:t>above.</w:t>
      </w:r>
    </w:p>
    <w:p>
      <w:pPr>
        <w:pStyle w:val="BodyText"/>
        <w:rPr>
          <w:sz w:val="4"/>
        </w:rPr>
      </w:pPr>
      <w:r>
        <w:rPr/>
        <w:pict>
          <v:shape style="position:absolute;margin-left:21.18pt;margin-top:3.641406pt;width:272.05pt;height:.1pt;mso-position-horizontal-relative:page;mso-position-vertical-relative:paragraph;z-index:-15728128;mso-wrap-distance-left:0;mso-wrap-distance-right:0" id="docshape27" coordorigin="424,73" coordsize="5441,0" path="m424,73l5864,73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7.987976pt;margin-top:3.641406pt;width:43.45pt;height:.1pt;mso-position-horizontal-relative:page;mso-position-vertical-relative:paragraph;z-index:-15727616;mso-wrap-distance-left:0;mso-wrap-distance-right:0" id="docshape28" coordorigin="10960,73" coordsize="869,0" path="m10960,73l11828,7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10724" w:val="left" w:leader="none"/>
        </w:tabs>
        <w:spacing w:before="0"/>
        <w:ind w:left="1417" w:right="0" w:firstLine="0"/>
        <w:jc w:val="left"/>
        <w:rPr>
          <w:sz w:val="16"/>
        </w:rPr>
      </w:pPr>
      <w:r>
        <w:rPr>
          <w:w w:val="95"/>
          <w:sz w:val="16"/>
        </w:rPr>
        <w:t>(Appointed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Individual)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First,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Middle,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Last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Name</w:t>
        <w:tab/>
        <w:t>Year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Birth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0.584999pt;margin-top:8.808875pt;width:174.85pt;height:.1pt;mso-position-horizontal-relative:page;mso-position-vertical-relative:paragraph;z-index:-15727104;mso-wrap-distance-left:0;mso-wrap-distance-right:0" id="docshape29" coordorigin="412,176" coordsize="3497,0" path="m412,176l3908,17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8.585007pt;margin-top:8.808875pt;width:174.85pt;height:.1pt;mso-position-horizontal-relative:page;mso-position-vertical-relative:paragraph;z-index:-15726592;mso-wrap-distance-left:0;mso-wrap-distance-right:0" id="docshape30" coordorigin="4372,176" coordsize="3497,0" path="m4372,176l7868,17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6.584991pt;margin-top:8.808875pt;width:174.85pt;height:.1pt;mso-position-horizontal-relative:page;mso-position-vertical-relative:paragraph;z-index:-15726080;mso-wrap-distance-left:0;mso-wrap-distance-right:0" id="docshape31" coordorigin="8332,176" coordsize="3497,0" path="m8332,176l11828,17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4966" w:val="left" w:leader="none"/>
          <w:tab w:pos="8202" w:val="left" w:leader="none"/>
        </w:tabs>
        <w:spacing w:line="179" w:lineRule="exact" w:before="0"/>
        <w:ind w:left="701" w:right="0" w:firstLine="0"/>
        <w:jc w:val="left"/>
        <w:rPr>
          <w:sz w:val="16"/>
        </w:rPr>
      </w:pPr>
      <w:r>
        <w:rPr>
          <w:w w:val="95"/>
          <w:sz w:val="16"/>
        </w:rPr>
        <w:t>(Printed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Name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Certifying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Individual)</w:t>
        <w:tab/>
        <w:t>(Title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Certifying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Individual)</w:t>
        <w:tab/>
        <w:t>(Candidate,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Party,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Issue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Committee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Represented)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0.584999pt;margin-top:9.597507pt;width:228.85pt;height:.1pt;mso-position-horizontal-relative:page;mso-position-vertical-relative:paragraph;z-index:-15725568;mso-wrap-distance-left:0;mso-wrap-distance-right:0" id="docshape32" coordorigin="412,192" coordsize="4577,0" path="m412,192l4988,19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3.321991pt;margin-top:9.597507pt;width:66.850pt;height:.1pt;mso-position-horizontal-relative:page;mso-position-vertical-relative:paragraph;z-index:-15725056;mso-wrap-distance-left:0;mso-wrap-distance-right:0" id="docshape33" coordorigin="5466,192" coordsize="1337,0" path="m5466,192l6803,19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231" w:val="left" w:leader="none"/>
        </w:tabs>
        <w:spacing w:line="179" w:lineRule="exact" w:before="0"/>
        <w:ind w:left="1374" w:right="0" w:firstLine="0"/>
        <w:jc w:val="left"/>
        <w:rPr>
          <w:sz w:val="16"/>
        </w:rPr>
      </w:pPr>
      <w:r>
        <w:rPr>
          <w:w w:val="95"/>
          <w:sz w:val="16"/>
        </w:rPr>
        <w:t>(Signature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Certifying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Individual)</w:t>
        <w:tab/>
      </w:r>
      <w:r>
        <w:rPr>
          <w:sz w:val="16"/>
        </w:rPr>
        <w:t>(Date</w:t>
      </w:r>
      <w:r>
        <w:rPr>
          <w:spacing w:val="-4"/>
          <w:sz w:val="16"/>
        </w:rPr>
        <w:t> </w:t>
      </w:r>
      <w:r>
        <w:rPr>
          <w:sz w:val="16"/>
        </w:rPr>
        <w:t>Signed)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1639" w:val="left" w:leader="none"/>
        </w:tabs>
        <w:spacing w:before="60"/>
        <w:ind w:left="120"/>
      </w:pPr>
      <w:r>
        <w:rPr>
          <w:rFonts w:ascii="Myriad Pro"/>
          <w:color w:val="000000"/>
          <w:spacing w:val="-15"/>
          <w:shd w:fill="C0C0C0" w:color="auto" w:val="clear"/>
        </w:rPr>
        <w:t> </w:t>
      </w:r>
      <w:r>
        <w:rPr>
          <w:rFonts w:ascii="Myriad Pro"/>
          <w:color w:val="000000"/>
          <w:w w:val="95"/>
          <w:shd w:fill="C0C0C0" w:color="auto" w:val="clear"/>
        </w:rPr>
        <w:t>Oath</w:t>
      </w:r>
      <w:r>
        <w:rPr>
          <w:rFonts w:ascii="Myriad Pro"/>
          <w:color w:val="000000"/>
          <w:spacing w:val="9"/>
          <w:w w:val="95"/>
          <w:shd w:fill="C0C0C0" w:color="auto" w:val="clear"/>
        </w:rPr>
        <w:t> </w:t>
      </w:r>
      <w:r>
        <w:rPr>
          <w:rFonts w:ascii="Myriad Pro"/>
          <w:color w:val="000000"/>
          <w:w w:val="95"/>
          <w:shd w:fill="C0C0C0" w:color="auto" w:val="clear"/>
        </w:rPr>
        <w:t>of</w:t>
      </w:r>
      <w:r>
        <w:rPr>
          <w:rFonts w:ascii="Myriad Pro"/>
          <w:color w:val="000000"/>
          <w:spacing w:val="9"/>
          <w:w w:val="95"/>
          <w:shd w:fill="C0C0C0" w:color="auto" w:val="clear"/>
        </w:rPr>
        <w:t> </w:t>
      </w:r>
      <w:r>
        <w:rPr>
          <w:rFonts w:ascii="Myriad Pro"/>
          <w:color w:val="000000"/>
          <w:w w:val="95"/>
          <w:shd w:fill="C0C0C0" w:color="auto" w:val="clear"/>
        </w:rPr>
        <w:t>Watcher</w:t>
      </w:r>
      <w:r>
        <w:rPr>
          <w:rFonts w:ascii="Myriad Pro"/>
          <w:color w:val="000000"/>
          <w:spacing w:val="9"/>
          <w:w w:val="95"/>
          <w:shd w:fill="C0C0C0" w:color="auto" w:val="clear"/>
        </w:rPr>
        <w:t> </w:t>
      </w:r>
      <w:r>
        <w:rPr>
          <w:color w:val="000000"/>
          <w:w w:val="95"/>
          <w:shd w:fill="C0C0C0" w:color="auto" w:val="clear"/>
        </w:rPr>
        <w:t>[Section</w:t>
      </w:r>
      <w:r>
        <w:rPr>
          <w:color w:val="000000"/>
          <w:spacing w:val="7"/>
          <w:w w:val="95"/>
          <w:shd w:fill="C0C0C0" w:color="auto" w:val="clear"/>
        </w:rPr>
        <w:t> </w:t>
      </w:r>
      <w:r>
        <w:rPr>
          <w:color w:val="000000"/>
          <w:w w:val="95"/>
          <w:shd w:fill="C0C0C0" w:color="auto" w:val="clear"/>
        </w:rPr>
        <w:t>1-7-108(1),</w:t>
      </w:r>
      <w:r>
        <w:rPr>
          <w:color w:val="000000"/>
          <w:spacing w:val="7"/>
          <w:w w:val="95"/>
          <w:shd w:fill="C0C0C0" w:color="auto" w:val="clear"/>
        </w:rPr>
        <w:t> </w:t>
      </w:r>
      <w:r>
        <w:rPr>
          <w:color w:val="000000"/>
          <w:w w:val="95"/>
          <w:shd w:fill="C0C0C0" w:color="auto" w:val="clear"/>
        </w:rPr>
        <w:t>C.R.S.]</w:t>
      </w:r>
      <w:r>
        <w:rPr>
          <w:color w:val="000000"/>
          <w:shd w:fill="C0C0C0" w:color="auto" w:val="clear"/>
        </w:rPr>
        <w:tab/>
      </w:r>
    </w:p>
    <w:p>
      <w:pPr>
        <w:pStyle w:val="BodyText"/>
        <w:rPr>
          <w:sz w:val="10"/>
        </w:rPr>
      </w:pPr>
    </w:p>
    <w:p>
      <w:pPr>
        <w:pStyle w:val="BodyText"/>
        <w:spacing w:line="235" w:lineRule="auto" w:before="63"/>
        <w:ind w:left="536"/>
      </w:pPr>
      <w:r>
        <w:rPr/>
        <w:pict>
          <v:rect style="position:absolute;margin-left:22.780001pt;margin-top:10.981054pt;width:10pt;height:10pt;mso-position-horizontal-relative:page;mso-position-vertical-relative:paragraph;z-index:15740928" id="docshape34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w w:val="95"/>
        </w:rPr>
        <w:t>have</w:t>
      </w:r>
      <w:r>
        <w:rPr>
          <w:spacing w:val="10"/>
          <w:w w:val="95"/>
        </w:rPr>
        <w:t> </w:t>
      </w:r>
      <w:r>
        <w:rPr>
          <w:w w:val="95"/>
        </w:rPr>
        <w:t>taken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watcher</w:t>
      </w:r>
      <w:r>
        <w:rPr>
          <w:spacing w:val="11"/>
          <w:w w:val="95"/>
        </w:rPr>
        <w:t> </w:t>
      </w:r>
      <w:r>
        <w:rPr>
          <w:w w:val="95"/>
        </w:rPr>
        <w:t>training</w:t>
      </w:r>
      <w:r>
        <w:rPr>
          <w:spacing w:val="10"/>
          <w:w w:val="95"/>
        </w:rPr>
        <w:t> </w:t>
      </w:r>
      <w:r>
        <w:rPr>
          <w:w w:val="95"/>
        </w:rPr>
        <w:t>required</w:t>
      </w:r>
      <w:r>
        <w:rPr>
          <w:spacing w:val="11"/>
          <w:w w:val="95"/>
        </w:rPr>
        <w:t> </w:t>
      </w: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Election</w:t>
      </w:r>
      <w:r>
        <w:rPr>
          <w:spacing w:val="11"/>
          <w:w w:val="95"/>
        </w:rPr>
        <w:t> </w:t>
      </w:r>
      <w:r>
        <w:rPr>
          <w:w w:val="95"/>
        </w:rPr>
        <w:t>Rule</w:t>
      </w:r>
      <w:r>
        <w:rPr>
          <w:spacing w:val="10"/>
          <w:w w:val="95"/>
        </w:rPr>
        <w:t> </w:t>
      </w:r>
      <w:r>
        <w:rPr>
          <w:w w:val="95"/>
        </w:rPr>
        <w:t>8.1.5</w:t>
      </w:r>
      <w:r>
        <w:rPr>
          <w:spacing w:val="10"/>
          <w:w w:val="95"/>
        </w:rPr>
        <w:t> </w:t>
      </w:r>
      <w:r>
        <w:rPr>
          <w:w w:val="95"/>
        </w:rPr>
        <w:t>so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may</w:t>
      </w:r>
      <w:r>
        <w:rPr>
          <w:spacing w:val="10"/>
          <w:w w:val="95"/>
        </w:rPr>
        <w:t> </w:t>
      </w:r>
      <w:r>
        <w:rPr>
          <w:w w:val="95"/>
        </w:rPr>
        <w:t>observe</w:t>
      </w:r>
      <w:r>
        <w:rPr>
          <w:spacing w:val="11"/>
          <w:w w:val="95"/>
        </w:rPr>
        <w:t> </w:t>
      </w:r>
      <w:r>
        <w:rPr>
          <w:w w:val="95"/>
        </w:rPr>
        <w:t>election</w:t>
      </w:r>
      <w:r>
        <w:rPr>
          <w:spacing w:val="10"/>
          <w:w w:val="95"/>
        </w:rPr>
        <w:t> </w:t>
      </w:r>
      <w:r>
        <w:rPr>
          <w:w w:val="95"/>
        </w:rPr>
        <w:t>activities</w:t>
      </w:r>
      <w:r>
        <w:rPr>
          <w:spacing w:val="11"/>
          <w:w w:val="95"/>
        </w:rPr>
        <w:t> </w:t>
      </w:r>
      <w:r>
        <w:rPr>
          <w:w w:val="95"/>
        </w:rPr>
        <w:t>where</w:t>
      </w:r>
      <w:r>
        <w:rPr>
          <w:spacing w:val="10"/>
          <w:w w:val="95"/>
        </w:rPr>
        <w:t> </w:t>
      </w:r>
      <w:r>
        <w:rPr>
          <w:w w:val="95"/>
        </w:rPr>
        <w:t>confidential</w:t>
      </w:r>
      <w:r>
        <w:rPr>
          <w:spacing w:val="11"/>
          <w:w w:val="95"/>
        </w:rPr>
        <w:t> 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personally</w:t>
      </w:r>
      <w:r>
        <w:rPr>
          <w:spacing w:val="-40"/>
          <w:w w:val="95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view.</w:t>
      </w:r>
      <w:r>
        <w:rPr>
          <w:spacing w:val="-3"/>
        </w:rPr>
        <w:t> </w:t>
      </w:r>
      <w:r>
        <w:rPr/>
        <w:t>(optional)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708" w:val="left" w:leader="none"/>
        </w:tabs>
        <w:spacing w:line="244" w:lineRule="auto" w:before="60"/>
        <w:ind w:left="147" w:right="126"/>
        <w:jc w:val="both"/>
        <w:rPr>
          <w:rFonts w:ascii="Myriad Pro"/>
        </w:rPr>
      </w:pPr>
      <w:r>
        <w:rPr>
          <w:rFonts w:ascii="Myriad Pro"/>
        </w:rPr>
        <w:t>I,</w:t>
      </w:r>
      <w:r>
        <w:rPr>
          <w:rFonts w:ascii="Myriad Pro"/>
          <w:u w:val="single"/>
        </w:rPr>
        <w:tab/>
      </w:r>
      <w:r>
        <w:rPr>
          <w:rFonts w:ascii="Myriad Pro"/>
        </w:rPr>
        <w:t>affirm that I am an eligible elector, that my name has been submitted</w:t>
      </w:r>
      <w:r>
        <w:rPr>
          <w:rFonts w:ascii="Myriad Pro"/>
          <w:spacing w:val="-40"/>
        </w:rPr>
        <w:t> </w:t>
      </w:r>
      <w:r>
        <w:rPr>
          <w:rFonts w:ascii="Myriad Pro"/>
        </w:rPr>
        <w:t>to the designated election official, and that I will not in any manner make known to anyone the result of counting votes until the polls</w:t>
      </w:r>
      <w:r>
        <w:rPr>
          <w:rFonts w:ascii="Myriad Pro"/>
          <w:spacing w:val="1"/>
        </w:rPr>
        <w:t> </w:t>
      </w:r>
      <w:r>
        <w:rPr>
          <w:rFonts w:ascii="Myriad Pro"/>
        </w:rPr>
        <w:t>have closed. Additionally, I affirm that I will not attempt to determine how any elector voted, or record or disclose any confidential voter</w:t>
      </w:r>
      <w:r>
        <w:rPr>
          <w:rFonts w:ascii="Myriad Pro"/>
          <w:spacing w:val="1"/>
        </w:rPr>
        <w:t> </w:t>
      </w:r>
      <w:r>
        <w:rPr>
          <w:rFonts w:ascii="Myriad Pro"/>
        </w:rPr>
        <w:t>information that I may observe.</w:t>
      </w:r>
    </w:p>
    <w:p>
      <w:pPr>
        <w:pStyle w:val="BodyText"/>
        <w:rPr>
          <w:rFonts w:ascii="Myriad Pro"/>
        </w:rPr>
      </w:pPr>
    </w:p>
    <w:p>
      <w:pPr>
        <w:pStyle w:val="BodyText"/>
        <w:rPr>
          <w:rFonts w:ascii="Myriad Pro"/>
        </w:rPr>
      </w:pPr>
    </w:p>
    <w:p>
      <w:pPr>
        <w:pStyle w:val="BodyText"/>
        <w:spacing w:before="11"/>
        <w:rPr>
          <w:rFonts w:ascii="Myriad Pro"/>
          <w:sz w:val="15"/>
        </w:rPr>
      </w:pPr>
      <w:r>
        <w:rPr/>
        <w:pict>
          <v:shape style="position:absolute;margin-left:20.584999pt;margin-top:10.768512pt;width:246.85pt;height:.1pt;mso-position-horizontal-relative:page;mso-position-vertical-relative:paragraph;z-index:-15724544;mso-wrap-distance-left:0;mso-wrap-distance-right:0" id="docshape35" coordorigin="412,215" coordsize="4937,0" path="m412,215l5348,21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584991pt;margin-top:10.768512pt;width:246.85pt;height:.1pt;mso-position-horizontal-relative:page;mso-position-vertical-relative:paragraph;z-index:-15724032;mso-wrap-distance-left:0;mso-wrap-distance-right:0" id="docshape36" coordorigin="5452,215" coordsize="4937,0" path="m5452,215l10388,21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585022pt;margin-top:10.765512pt;width:66.850pt;height:.1pt;mso-position-horizontal-relative:page;mso-position-vertical-relative:paragraph;z-index:-15723520;mso-wrap-distance-left:0;mso-wrap-distance-right:0" id="docshape37" coordorigin="10492,215" coordsize="1337,0" path="m10492,215l11828,21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6965" w:val="left" w:leader="none"/>
          <w:tab w:pos="10256" w:val="left" w:leader="none"/>
        </w:tabs>
        <w:spacing w:line="179" w:lineRule="exact" w:before="0"/>
        <w:ind w:left="1791" w:right="0" w:firstLine="0"/>
        <w:jc w:val="left"/>
        <w:rPr>
          <w:sz w:val="16"/>
        </w:rPr>
      </w:pPr>
      <w:r>
        <w:rPr>
          <w:w w:val="95"/>
          <w:sz w:val="16"/>
        </w:rPr>
        <w:t>(Printed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Name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Watcher)</w:t>
        <w:tab/>
        <w:t>(Signature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Watcher)</w:t>
        <w:tab/>
      </w:r>
      <w:r>
        <w:rPr>
          <w:sz w:val="16"/>
        </w:rPr>
        <w:t>(Date</w:t>
      </w:r>
      <w:r>
        <w:rPr>
          <w:spacing w:val="-7"/>
          <w:sz w:val="16"/>
        </w:rPr>
        <w:t> </w:t>
      </w:r>
      <w:r>
        <w:rPr>
          <w:sz w:val="16"/>
        </w:rPr>
        <w:t>Signed)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20.584999pt;margin-top:16.275505pt;width:246.85pt;height:.1pt;mso-position-horizontal-relative:page;mso-position-vertical-relative:paragraph;z-index:-15723008;mso-wrap-distance-left:0;mso-wrap-distance-right:0" id="docshape38" coordorigin="412,326" coordsize="4937,0" path="m412,326l5348,32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584991pt;margin-top:16.275505pt;width:246.85pt;height:.1pt;mso-position-horizontal-relative:page;mso-position-vertical-relative:paragraph;z-index:-15722496;mso-wrap-distance-left:0;mso-wrap-distance-right:0" id="docshape39" coordorigin="5452,326" coordsize="4937,0" path="m5452,326l10388,32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4.585022pt;margin-top:16.275505pt;width:66.850pt;height:.1pt;mso-position-horizontal-relative:page;mso-position-vertical-relative:paragraph;z-index:-15721984;mso-wrap-distance-left:0;mso-wrap-distance-right:0" id="docshape40" coordorigin="10492,326" coordsize="1337,0" path="m10492,326l11828,3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6096" w:val="left" w:leader="none"/>
          <w:tab w:pos="10256" w:val="left" w:leader="none"/>
        </w:tabs>
        <w:spacing w:line="179" w:lineRule="exact" w:before="0"/>
        <w:ind w:left="923" w:right="0" w:firstLine="0"/>
        <w:jc w:val="left"/>
        <w:rPr>
          <w:sz w:val="16"/>
        </w:rPr>
      </w:pPr>
      <w:r>
        <w:rPr>
          <w:w w:val="95"/>
          <w:sz w:val="16"/>
        </w:rPr>
        <w:t>(Printed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Name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Election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Official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Administering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Oath)</w:t>
        <w:tab/>
        <w:t>(Signature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Election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Official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Administering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Oath)</w:t>
        <w:tab/>
      </w:r>
      <w:r>
        <w:rPr>
          <w:sz w:val="16"/>
        </w:rPr>
        <w:t>(Date</w:t>
      </w:r>
      <w:r>
        <w:rPr>
          <w:spacing w:val="-8"/>
          <w:sz w:val="16"/>
        </w:rPr>
        <w:t> </w:t>
      </w:r>
      <w:r>
        <w:rPr>
          <w:sz w:val="16"/>
        </w:rPr>
        <w:t>Signed)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tabs>
          <w:tab w:pos="5360" w:val="left" w:leader="none"/>
          <w:tab w:pos="8212" w:val="left" w:leader="none"/>
        </w:tabs>
        <w:spacing w:before="54"/>
        <w:ind w:left="148" w:right="0" w:firstLine="0"/>
        <w:jc w:val="left"/>
        <w:rPr>
          <w:sz w:val="16"/>
        </w:rPr>
      </w:pPr>
      <w:r>
        <w:rPr>
          <w:w w:val="95"/>
          <w:position w:val="1"/>
          <w:sz w:val="16"/>
        </w:rPr>
        <w:t>Secretary</w:t>
      </w:r>
      <w:r>
        <w:rPr>
          <w:spacing w:val="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of</w:t>
      </w:r>
      <w:r>
        <w:rPr>
          <w:spacing w:val="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State</w:t>
      </w:r>
      <w:r>
        <w:rPr>
          <w:spacing w:val="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Approved</w:t>
      </w:r>
      <w:r>
        <w:rPr>
          <w:spacing w:val="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09-15-21</w:t>
        <w:tab/>
      </w:r>
      <w:r>
        <w:rPr>
          <w:rFonts w:ascii="Trebuchet MS"/>
          <w:b/>
          <w:w w:val="95"/>
          <w:sz w:val="24"/>
        </w:rPr>
        <w:t>Form</w:t>
      </w:r>
      <w:r>
        <w:rPr>
          <w:rFonts w:ascii="Trebuchet MS"/>
          <w:b/>
          <w:spacing w:val="-13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700</w:t>
        <w:tab/>
      </w:r>
      <w:r>
        <w:rPr>
          <w:w w:val="95"/>
          <w:position w:val="1"/>
          <w:sz w:val="16"/>
        </w:rPr>
        <w:t>[Sections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1-7-105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to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108</w:t>
      </w:r>
      <w:r>
        <w:rPr>
          <w:spacing w:val="2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C.R.S.;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Election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Rules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1</w:t>
      </w:r>
      <w:r>
        <w:rPr>
          <w:spacing w:val="3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and</w:t>
      </w:r>
      <w:r>
        <w:rPr>
          <w:spacing w:val="2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8]</w:t>
      </w:r>
    </w:p>
    <w:sectPr>
      <w:type w:val="continuous"/>
      <w:pgSz w:w="12240" w:h="15840"/>
      <w:pgMar w:top="360" w:bottom="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38" w:hanging="131"/>
      </w:pPr>
      <w:rPr>
        <w:rFonts w:hint="default" w:ascii="Calibri" w:hAnsi="Calibri" w:eastAsia="Calibri" w:cs="Calibri"/>
        <w:b w:val="0"/>
        <w:bCs w:val="0"/>
        <w:i w:val="0"/>
        <w:iCs w:val="0"/>
        <w:w w:val="49"/>
        <w:sz w:val="28"/>
        <w:szCs w:val="28"/>
      </w:rPr>
    </w:lvl>
    <w:lvl w:ilvl="1">
      <w:start w:val="0"/>
      <w:numFmt w:val="bullet"/>
      <w:lvlText w:val="•"/>
      <w:lvlJc w:val="left"/>
      <w:pPr>
        <w:ind w:left="1750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0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0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0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13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46" w:hanging="139"/>
      </w:pPr>
      <w:rPr>
        <w:rFonts w:hint="default" w:ascii="Myriad Pro" w:hAnsi="Myriad Pro" w:eastAsia="Myriad Pro" w:cs="Myriad Pro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750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0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0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0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1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185" w:lineRule="exact"/>
      <w:ind w:left="638" w:hanging="13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os.state.co.us/pubs/elections/watchers.html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2021-10-06T16:53:05Z</dcterms:created>
  <dcterms:modified xsi:type="dcterms:W3CDTF">2021-10-06T16:53:05Z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2021-10-06T00:00:00Z</vt:filetime>
  </property>
</Properties>
</file>